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47C40" w:rsidRDefault="000D2E34" w:rsidP="000D2E34">
      <w:pPr>
        <w:pStyle w:val="aa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АДМИНИСТРАЦИЯ</w:t>
      </w:r>
    </w:p>
    <w:p w:rsidR="000D2E34" w:rsidRPr="00047C40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Саянского района</w:t>
      </w:r>
    </w:p>
    <w:p w:rsidR="000D2E34" w:rsidRPr="00047C40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047C40">
        <w:rPr>
          <w:rFonts w:ascii="Arial" w:hAnsi="Arial" w:cs="Arial"/>
          <w:b/>
          <w:sz w:val="24"/>
          <w:szCs w:val="24"/>
        </w:rPr>
        <w:t>ПОСТАНОВЛЕНИЕ</w:t>
      </w:r>
    </w:p>
    <w:p w:rsidR="000D2E34" w:rsidRPr="00047C40" w:rsidRDefault="000D2E34" w:rsidP="000D2E34">
      <w:pPr>
        <w:jc w:val="center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047C40" w:rsidTr="000D7391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047C40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047C40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047C40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2E90" w:rsidRPr="00047C40" w:rsidTr="000D7391">
        <w:tc>
          <w:tcPr>
            <w:tcW w:w="2963" w:type="dxa"/>
            <w:shd w:val="clear" w:color="auto" w:fill="auto"/>
          </w:tcPr>
          <w:p w:rsidR="007A2E90" w:rsidRPr="00047C40" w:rsidRDefault="007A7B24" w:rsidP="00210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</w:t>
            </w:r>
            <w:r w:rsidR="009C5D32" w:rsidRPr="0004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64" w:type="dxa"/>
            <w:shd w:val="clear" w:color="auto" w:fill="auto"/>
          </w:tcPr>
          <w:p w:rsidR="007A2E90" w:rsidRPr="00047C40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047C40" w:rsidRDefault="000D7391" w:rsidP="007A7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25221" w:rsidRPr="0004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A7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433- </w:t>
            </w:r>
            <w:proofErr w:type="gramStart"/>
            <w:r w:rsidR="005A377A" w:rsidRPr="00047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625221" w:rsidRPr="00047C40" w:rsidRDefault="00625221" w:rsidP="0062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C1C" w:rsidRPr="00047C40" w:rsidRDefault="008E20AF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047C40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Саянского района от 28.03.2020 № 145-п «</w:t>
      </w:r>
      <w:r w:rsidR="008F2C1C" w:rsidRPr="00047C40">
        <w:rPr>
          <w:rFonts w:ascii="Arial" w:hAnsi="Arial" w:cs="Arial"/>
          <w:color w:val="000000"/>
          <w:sz w:val="24"/>
          <w:szCs w:val="24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</w:p>
    <w:bookmarkEnd w:id="0"/>
    <w:p w:rsidR="003A665C" w:rsidRPr="00047C40" w:rsidRDefault="003A665C" w:rsidP="002D0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67C" w:rsidRPr="00047C40" w:rsidRDefault="00E6767C" w:rsidP="00F1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C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047C40">
        <w:rPr>
          <w:rFonts w:ascii="Arial" w:hAnsi="Arial" w:cs="Arial"/>
          <w:sz w:val="24"/>
          <w:szCs w:val="24"/>
        </w:rPr>
        <w:t>Указом Губернатора Красноярского края №</w:t>
      </w:r>
      <w:r w:rsidR="002107C5" w:rsidRPr="00047C40">
        <w:rPr>
          <w:rFonts w:ascii="Arial" w:hAnsi="Arial" w:cs="Arial"/>
          <w:sz w:val="24"/>
          <w:szCs w:val="24"/>
        </w:rPr>
        <w:t xml:space="preserve"> </w:t>
      </w:r>
      <w:r w:rsidR="004F0F2D" w:rsidRPr="00047C40">
        <w:rPr>
          <w:rFonts w:ascii="Arial" w:hAnsi="Arial" w:cs="Arial"/>
          <w:sz w:val="24"/>
          <w:szCs w:val="24"/>
        </w:rPr>
        <w:t>2</w:t>
      </w:r>
      <w:r w:rsidR="00F175FA" w:rsidRPr="00047C40">
        <w:rPr>
          <w:rFonts w:ascii="Arial" w:hAnsi="Arial" w:cs="Arial"/>
          <w:sz w:val="24"/>
          <w:szCs w:val="24"/>
        </w:rPr>
        <w:t>8</w:t>
      </w:r>
      <w:r w:rsidR="009B166A" w:rsidRPr="00047C40">
        <w:rPr>
          <w:rFonts w:ascii="Arial" w:hAnsi="Arial" w:cs="Arial"/>
          <w:sz w:val="24"/>
          <w:szCs w:val="24"/>
        </w:rPr>
        <w:t>6</w:t>
      </w:r>
      <w:r w:rsidR="00CD7915" w:rsidRPr="00047C40">
        <w:rPr>
          <w:rFonts w:ascii="Arial" w:hAnsi="Arial" w:cs="Arial"/>
          <w:sz w:val="24"/>
          <w:szCs w:val="24"/>
        </w:rPr>
        <w:t>-</w:t>
      </w:r>
      <w:r w:rsidRPr="00047C40">
        <w:rPr>
          <w:rFonts w:ascii="Arial" w:hAnsi="Arial" w:cs="Arial"/>
          <w:sz w:val="24"/>
          <w:szCs w:val="24"/>
        </w:rPr>
        <w:t xml:space="preserve">уг от </w:t>
      </w:r>
      <w:r w:rsidR="009B166A" w:rsidRPr="00047C40">
        <w:rPr>
          <w:rFonts w:ascii="Arial" w:hAnsi="Arial" w:cs="Arial"/>
          <w:sz w:val="24"/>
          <w:szCs w:val="24"/>
        </w:rPr>
        <w:t>16</w:t>
      </w:r>
      <w:r w:rsidR="00F175FA" w:rsidRPr="00047C40">
        <w:rPr>
          <w:rFonts w:ascii="Arial" w:hAnsi="Arial" w:cs="Arial"/>
          <w:sz w:val="24"/>
          <w:szCs w:val="24"/>
        </w:rPr>
        <w:t>.09</w:t>
      </w:r>
      <w:r w:rsidR="002107C5" w:rsidRPr="00047C40">
        <w:rPr>
          <w:rFonts w:ascii="Arial" w:hAnsi="Arial" w:cs="Arial"/>
          <w:sz w:val="24"/>
          <w:szCs w:val="24"/>
        </w:rPr>
        <w:t>.</w:t>
      </w:r>
      <w:r w:rsidR="00F54509" w:rsidRPr="00047C40">
        <w:rPr>
          <w:rFonts w:ascii="Arial" w:hAnsi="Arial" w:cs="Arial"/>
          <w:sz w:val="24"/>
          <w:szCs w:val="24"/>
        </w:rPr>
        <w:t>2021</w:t>
      </w:r>
      <w:r w:rsidRPr="00047C40">
        <w:rPr>
          <w:rFonts w:ascii="Arial" w:hAnsi="Arial" w:cs="Arial"/>
          <w:sz w:val="24"/>
          <w:szCs w:val="24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047C40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047C40">
        <w:rPr>
          <w:rFonts w:ascii="Arial" w:hAnsi="Arial" w:cs="Arial"/>
          <w:sz w:val="24"/>
          <w:szCs w:val="24"/>
        </w:rPr>
        <w:t>, на территории Красноярского края», руководствуясь статьей 81 Устава Саянского муниципального района ПОСТАНОВЛЯЮ:</w:t>
      </w:r>
    </w:p>
    <w:p w:rsidR="008E20AF" w:rsidRPr="00047C40" w:rsidRDefault="00E6767C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 xml:space="preserve">1. </w:t>
      </w:r>
      <w:r w:rsidR="008E20AF" w:rsidRPr="00047C40">
        <w:rPr>
          <w:rFonts w:ascii="Arial" w:hAnsi="Arial" w:cs="Arial"/>
          <w:sz w:val="24"/>
          <w:szCs w:val="24"/>
        </w:rPr>
        <w:t>Внести в постановление</w:t>
      </w:r>
      <w:r w:rsidR="004B44CC" w:rsidRPr="00047C40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8E20AF" w:rsidRPr="00047C40">
        <w:rPr>
          <w:rFonts w:ascii="Arial" w:hAnsi="Arial" w:cs="Arial"/>
          <w:b/>
          <w:sz w:val="24"/>
          <w:szCs w:val="24"/>
        </w:rPr>
        <w:t xml:space="preserve"> </w:t>
      </w:r>
      <w:r w:rsidR="008E20AF" w:rsidRPr="00047C40">
        <w:rPr>
          <w:rFonts w:ascii="Arial" w:hAnsi="Arial" w:cs="Arial"/>
          <w:sz w:val="24"/>
          <w:szCs w:val="24"/>
        </w:rPr>
        <w:t>от 28.03.2020</w:t>
      </w:r>
      <w:r w:rsidR="004B44CC" w:rsidRPr="00047C40">
        <w:rPr>
          <w:rFonts w:ascii="Arial" w:hAnsi="Arial" w:cs="Arial"/>
          <w:sz w:val="24"/>
          <w:szCs w:val="24"/>
        </w:rPr>
        <w:t xml:space="preserve"> № 145-п </w:t>
      </w:r>
      <w:r w:rsidR="008E4363" w:rsidRPr="00047C40">
        <w:rPr>
          <w:rFonts w:ascii="Arial" w:hAnsi="Arial" w:cs="Arial"/>
          <w:sz w:val="24"/>
          <w:szCs w:val="24"/>
        </w:rPr>
        <w:t xml:space="preserve">«О </w:t>
      </w:r>
      <w:r w:rsidR="008E20AF" w:rsidRPr="00047C40">
        <w:rPr>
          <w:rFonts w:ascii="Arial" w:hAnsi="Arial" w:cs="Arial"/>
          <w:sz w:val="24"/>
          <w:szCs w:val="24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CD7915" w:rsidRPr="00047C40" w:rsidRDefault="004F0F2D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в преамбуле:</w:t>
      </w:r>
    </w:p>
    <w:p w:rsidR="00BD6062" w:rsidRPr="00BD6062" w:rsidRDefault="00BD6062" w:rsidP="00BD606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«постановление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</w:t>
      </w:r>
      <w:proofErr w:type="gramStart"/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«постановление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</w:t>
      </w:r>
      <w:proofErr w:type="gramStart"/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гриппом», постановление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мероприятий», постановление Главного государственного санитарного врача Российской Федерации от 21.07.2021 № 20 «О мероприятиях по профилактике гриппа и острых респираторных вирусных инфекций в эпидемическом сезоне 2021–2022 годов»,»;</w:t>
      </w:r>
      <w:proofErr w:type="gramEnd"/>
    </w:p>
    <w:p w:rsidR="00BD6062" w:rsidRPr="00BD6062" w:rsidRDefault="00BD6062" w:rsidP="00BD606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«от 30.08.2021 № 24-00-17/02-13069-2021,» заменить словами «от 30.08.2021 № 24-00-17/02-13069-2021, от 08.10.2021 № 24-00-17/02-15197-2021,»;</w:t>
      </w:r>
    </w:p>
    <w:p w:rsidR="00BD6062" w:rsidRPr="00BD6062" w:rsidRDefault="00BD6062" w:rsidP="00BD606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«от 15.09.2021 № 57» заменить словами «от 15.09.2021 № 57, от 14.10.2021 № 59»;</w:t>
      </w:r>
    </w:p>
    <w:p w:rsidR="00887387" w:rsidRPr="00047C40" w:rsidRDefault="00887387" w:rsidP="00F175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C40">
        <w:rPr>
          <w:rFonts w:ascii="Arial" w:eastAsia="Times New Roman" w:hAnsi="Arial" w:cs="Arial"/>
          <w:sz w:val="24"/>
          <w:szCs w:val="24"/>
          <w:lang w:eastAsia="ru-RU"/>
        </w:rPr>
        <w:t xml:space="preserve">пункт 1.5 изложить в следующей редакции: 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1.5. Установить, что хозяйствующие субъекты, оказывающие услуги общественного питания, осуществляют деятельность при условии: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lastRenderedPageBreak/>
        <w:t>1) запрета функционирования танцевальных зон и площадок, расположенных в организации общественного питания;</w:t>
      </w:r>
      <w:bookmarkStart w:id="1" w:name="Par2"/>
      <w:bookmarkEnd w:id="1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2) соблюдения режима работы с 7 до 23 часов по местному времени.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Установить, что действие ограничения, предусмотренного </w:t>
      </w:r>
      <w:hyperlink w:anchor="Par2" w:history="1">
        <w:r w:rsidRPr="00BD6062">
          <w:rPr>
            <w:rFonts w:ascii="Arial" w:eastAsia="Calibri" w:hAnsi="Arial" w:cs="Arial"/>
            <w:sz w:val="24"/>
            <w:szCs w:val="24"/>
            <w:lang w:eastAsia="ru-RU"/>
          </w:rPr>
          <w:t>подпунктом 2</w:t>
        </w:r>
      </w:hyperlink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пункта, не распространяется на случаи: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обслуживания на вынос без посещения гражданами организаций общественного питания;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доставки заказов;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работы хозяйствующих субъектов, оказывающих услуги общественного питания и расположенных на территориях</w:t>
      </w:r>
      <w:r w:rsidRPr="00047C40">
        <w:rPr>
          <w:rFonts w:ascii="Arial" w:eastAsia="Calibri" w:hAnsi="Arial" w:cs="Arial"/>
          <w:sz w:val="24"/>
          <w:szCs w:val="24"/>
          <w:lang w:eastAsia="ru-RU"/>
        </w:rPr>
        <w:t>, автовокзалов и автостанций</w:t>
      </w:r>
      <w:proofErr w:type="gramStart"/>
      <w:r w:rsidRPr="00047C40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>»;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пункт 1.7.1 изложить в следующей редакции: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«1.7.1. Обязать хозяйствующие субъекты, являющиеся собственниками торгово-развлекательных центров и (или) осуществляющие деятельность по управлению ими: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не допускать на территорию торгово-развлекательных центров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BD6062" w:rsidRPr="00047C40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не допускать деятельность хозяйствующих субъектов, оказывающих услуги общественного питания и расположенных в торгово-развлекательных центрах, с 23 до 7 часов следующего дня по местному времени, за исключением случаев, установленных </w:t>
      </w:r>
      <w:hyperlink r:id="rId7" w:history="1">
        <w:r w:rsidRPr="00BD6062">
          <w:rPr>
            <w:rFonts w:ascii="Arial" w:eastAsia="Calibri" w:hAnsi="Arial" w:cs="Arial"/>
            <w:sz w:val="24"/>
            <w:szCs w:val="24"/>
            <w:lang w:eastAsia="ru-RU"/>
          </w:rPr>
          <w:t>абзацами вторым</w:t>
        </w:r>
      </w:hyperlink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hyperlink r:id="rId8" w:history="1">
        <w:r w:rsidRPr="00BD6062">
          <w:rPr>
            <w:rFonts w:ascii="Arial" w:eastAsia="Calibri" w:hAnsi="Arial" w:cs="Arial"/>
            <w:sz w:val="24"/>
            <w:szCs w:val="24"/>
            <w:lang w:eastAsia="ru-RU"/>
          </w:rPr>
          <w:t>пятым подпункта 2 пункта 1.5</w:t>
        </w:r>
      </w:hyperlink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Pr="00047C40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пункте 1.8: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абзаце первом: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слова «50 % от общей вместимости» заменить словами «50 % от общей вместимости и равномерной рассадкой зрителей – по 14 ноября 2021 года включительно, а с 15 ноября 2021 года  – 70 % от общей вместимости и равномерной рассадкой зрителей»;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абзаце пятом: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слова «пунктом 1.8.1» заменить словами «пунктами 1.8.1, 1.8.4»;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дополнить пунктом 1.8.4 следующего содержания: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«1.8.4. </w:t>
      </w:r>
      <w:proofErr w:type="gramStart"/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с 1 ноября 2021 года доступ зрителей, достигших 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возраста 18 лет, 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в здания театров, в здания (сооружения) и (или) помещения, 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 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действующего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Госуслуги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Стопкоронавирус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>» (далее –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с даты выздоровления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lastRenderedPageBreak/>
        <w:t>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коронавирусную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инфекцию, и что 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с даты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 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>проверку соответствия данных о посетителе, содержащихся в QR-коде либо в документах, указанных в абзацах четвертом – седьмом настоящего пункта, сведениям о гражданине, содержащимся в документе, удостоверяющем личность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пункте 2: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подпункте 3: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слова «пунктом 2.9.2» заменить словами «пунктами 2.9.2, 2.9.3»;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дополнить подпунктом </w:t>
      </w:r>
      <w:r w:rsidR="00047C40" w:rsidRPr="00047C40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следующего содержания: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047C40" w:rsidRPr="00047C40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) 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</w:t>
      </w:r>
      <w:hyperlink r:id="rId9" w:history="1">
        <w:r w:rsidRPr="00BD6062">
          <w:rPr>
            <w:rFonts w:ascii="Arial" w:eastAsia="Calibri" w:hAnsi="Arial" w:cs="Arial"/>
            <w:sz w:val="24"/>
            <w:szCs w:val="24"/>
            <w:lang w:eastAsia="ru-RU"/>
          </w:rPr>
          <w:t>абзацами вторым</w:t>
        </w:r>
      </w:hyperlink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hyperlink r:id="rId10" w:history="1">
        <w:r w:rsidRPr="00BD6062">
          <w:rPr>
            <w:rFonts w:ascii="Arial" w:eastAsia="Calibri" w:hAnsi="Arial" w:cs="Arial"/>
            <w:sz w:val="24"/>
            <w:szCs w:val="24"/>
            <w:lang w:eastAsia="ru-RU"/>
          </w:rPr>
          <w:t>седьмым подпункта 2 пункта 1.5</w:t>
        </w:r>
      </w:hyperlink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настоящего </w:t>
      </w:r>
      <w:r w:rsidR="007A7B24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.»;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пункте 2.9.2: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в абзаце седьмом: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слова «равномерной рассадкой зрителей» заменить словами «равномерной рассадкой зрителей – по 14 ноября 2021 года включительно, а с 15 ноября 2021 года – 70 % от общей вместимости места проведения мероприятия и равномерной рассадкой зрителей»;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абзац седьмой дополнить словами «Количество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от 07.07.2021 № 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мероприятий».»;</w:t>
      </w:r>
      <w:proofErr w:type="gramEnd"/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дополнить абзацем одиннадцатым следующего содержания: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«требований, предусмотренных пунктом 2.9.3 настоящего </w:t>
      </w:r>
      <w:r w:rsidR="007A7B24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спортивных и физкультурных мероприятий, предусмотренных абзацем седьмым настоящего пункта)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дополнить пунктом 2.9.3 следующего содержания: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«2.9.3. 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с 1 ноября 2021 года доступ зрителей, достигших </w:t>
      </w:r>
      <w:r w:rsidRPr="00BD6062">
        <w:rPr>
          <w:rFonts w:ascii="Arial" w:eastAsia="Calibri" w:hAnsi="Arial" w:cs="Arial"/>
          <w:sz w:val="24"/>
          <w:szCs w:val="24"/>
          <w:lang w:eastAsia="ru-RU"/>
        </w:rPr>
        <w:t>возраста 18 лет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, на спортивные и физкультурные мероприятия, указанные 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абзаце седьмом пункта 2.9.2 настоящего </w:t>
      </w:r>
      <w:r w:rsidR="007A7B2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при предъявлении документа, удостоверяющего личность, и при наличии одного из следующих условий: 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lastRenderedPageBreak/>
        <w:t>действующего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Госуслуги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Стопкоронавирус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» (далее – QR-код), 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которым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с даты выздоровления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pacing w:val="-4"/>
          <w:sz w:val="24"/>
          <w:szCs w:val="24"/>
          <w:lang w:eastAsia="ru-RU"/>
        </w:rPr>
        <w:t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BD6062">
        <w:rPr>
          <w:rFonts w:ascii="Arial" w:eastAsia="Calibri" w:hAnsi="Arial" w:cs="Arial"/>
          <w:sz w:val="24"/>
          <w:szCs w:val="24"/>
          <w:lang w:eastAsia="ru-RU"/>
        </w:rPr>
        <w:t>коронавирусную</w:t>
      </w:r>
      <w:proofErr w:type="spell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инфекцию, и что </w:t>
      </w:r>
      <w:proofErr w:type="gramStart"/>
      <w:r w:rsidRPr="00BD6062">
        <w:rPr>
          <w:rFonts w:ascii="Arial" w:eastAsia="Calibri" w:hAnsi="Arial" w:cs="Arial"/>
          <w:sz w:val="24"/>
          <w:szCs w:val="24"/>
          <w:lang w:eastAsia="ru-RU"/>
        </w:rPr>
        <w:t>с даты</w:t>
      </w:r>
      <w:proofErr w:type="gramEnd"/>
      <w:r w:rsidRPr="00BD6062">
        <w:rPr>
          <w:rFonts w:ascii="Arial" w:eastAsia="Calibri" w:hAnsi="Arial" w:cs="Arial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6062">
        <w:rPr>
          <w:rFonts w:ascii="Arial" w:eastAsia="Calibri" w:hAnsi="Arial" w:cs="Arial"/>
          <w:sz w:val="24"/>
          <w:szCs w:val="24"/>
          <w:lang w:eastAsia="ru-RU"/>
        </w:rPr>
        <w:t>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:rsidR="00BD6062" w:rsidRPr="00BD6062" w:rsidRDefault="00BD6062" w:rsidP="00BD6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вправе представить QR-код, предусмотренный абзацами вторым и третьим настоящего пункта, на электронном устройстве </w:t>
      </w:r>
      <w:r w:rsidRPr="00BD606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или на бумажном носителе в формате, позволяющем сканировать его камерой смартфона, планшета, иного подобного устройства. </w:t>
      </w:r>
    </w:p>
    <w:p w:rsidR="00BD6062" w:rsidRPr="00BD6062" w:rsidRDefault="00BD6062" w:rsidP="0004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D606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Контролеры-распорядители или иные лица, осуществляющие допуск зрителей на спортивные и физкультурные мероприятия, указанные </w:t>
      </w:r>
      <w:r w:rsidRPr="00BD6062">
        <w:rPr>
          <w:rFonts w:ascii="Arial" w:eastAsia="Times New Roman" w:hAnsi="Arial" w:cs="Arial"/>
          <w:spacing w:val="-4"/>
          <w:sz w:val="24"/>
          <w:szCs w:val="24"/>
          <w:lang w:eastAsia="ru-RU"/>
        </w:rPr>
        <w:br/>
        <w:t xml:space="preserve">в абзаце седьмом пункта 2.9.2 настоящего </w:t>
      </w:r>
      <w:r w:rsidR="007A7B24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постановления</w:t>
      </w:r>
      <w:r w:rsidRPr="00BD606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, обязаны осуществить </w:t>
      </w:r>
      <w:r w:rsidRPr="00BD6062">
        <w:rPr>
          <w:rFonts w:ascii="Arial" w:eastAsia="Calibri" w:hAnsi="Arial" w:cs="Arial"/>
          <w:spacing w:val="-4"/>
          <w:sz w:val="24"/>
          <w:szCs w:val="24"/>
          <w:lang w:eastAsia="ru-RU"/>
        </w:rPr>
        <w:t>проверку соответствия данных о посетителе, содержащихся в QR-коде либо в документах, указанных в абзацах четвертом – седьмом настоящего пункта, сведениям о гражданине, содержащимся в документе, удостоверяющем личность</w:t>
      </w:r>
      <w:proofErr w:type="gramStart"/>
      <w:r w:rsidRPr="00BD6062">
        <w:rPr>
          <w:rFonts w:ascii="Arial" w:eastAsia="Calibri" w:hAnsi="Arial" w:cs="Arial"/>
          <w:spacing w:val="-4"/>
          <w:sz w:val="24"/>
          <w:szCs w:val="24"/>
          <w:lang w:eastAsia="ru-RU"/>
        </w:rPr>
        <w:t>.».</w:t>
      </w:r>
      <w:proofErr w:type="gramEnd"/>
    </w:p>
    <w:p w:rsidR="003E61B8" w:rsidRPr="00047C40" w:rsidRDefault="00D033D1" w:rsidP="00F175F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2</w:t>
      </w:r>
      <w:r w:rsidR="00D540AA" w:rsidRPr="00047C40">
        <w:rPr>
          <w:rFonts w:ascii="Arial" w:hAnsi="Arial" w:cs="Arial"/>
          <w:sz w:val="24"/>
          <w:szCs w:val="24"/>
        </w:rPr>
        <w:t xml:space="preserve">. </w:t>
      </w:r>
      <w:r w:rsidR="003E61B8" w:rsidRPr="00047C40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8C6561" w:rsidRPr="00047C40">
        <w:rPr>
          <w:rFonts w:ascii="Arial" w:hAnsi="Arial" w:cs="Arial"/>
          <w:sz w:val="24"/>
          <w:szCs w:val="24"/>
        </w:rPr>
        <w:t xml:space="preserve">, следующего за днем его официального опубликования в общественно-политической газете Саянского района «Присаянье», </w:t>
      </w:r>
      <w:r w:rsidR="003E61B8" w:rsidRPr="00047C40">
        <w:rPr>
          <w:rFonts w:ascii="Arial" w:hAnsi="Arial" w:cs="Arial"/>
          <w:sz w:val="24"/>
          <w:szCs w:val="24"/>
        </w:rPr>
        <w:t>подлежит размещению на официальном сайте</w:t>
      </w:r>
      <w:r w:rsidR="00D540AA" w:rsidRPr="00047C40">
        <w:rPr>
          <w:rFonts w:ascii="Arial" w:hAnsi="Arial" w:cs="Arial"/>
          <w:sz w:val="24"/>
          <w:szCs w:val="24"/>
        </w:rPr>
        <w:t xml:space="preserve"> администрации </w:t>
      </w:r>
      <w:r w:rsidR="003E61B8" w:rsidRPr="00047C40">
        <w:rPr>
          <w:rFonts w:ascii="Arial" w:hAnsi="Arial" w:cs="Arial"/>
          <w:sz w:val="24"/>
          <w:szCs w:val="24"/>
        </w:rPr>
        <w:t xml:space="preserve">Саянского района </w:t>
      </w:r>
      <w:r w:rsidR="00D540AA" w:rsidRPr="00047C40">
        <w:rPr>
          <w:rFonts w:ascii="Arial" w:hAnsi="Arial" w:cs="Arial"/>
          <w:sz w:val="24"/>
          <w:szCs w:val="24"/>
        </w:rPr>
        <w:t>(</w:t>
      </w:r>
      <w:r w:rsidR="003E61B8" w:rsidRPr="00047C40">
        <w:rPr>
          <w:rFonts w:ascii="Arial" w:hAnsi="Arial" w:cs="Arial"/>
          <w:sz w:val="24"/>
          <w:szCs w:val="24"/>
          <w:lang w:val="en-US"/>
        </w:rPr>
        <w:t>www</w:t>
      </w:r>
      <w:r w:rsidR="003E61B8" w:rsidRPr="00047C40">
        <w:rPr>
          <w:rFonts w:ascii="Arial" w:hAnsi="Arial" w:cs="Arial"/>
          <w:sz w:val="24"/>
          <w:szCs w:val="24"/>
        </w:rPr>
        <w:t>.</w:t>
      </w:r>
      <w:r w:rsidR="003E61B8" w:rsidRPr="00047C40">
        <w:rPr>
          <w:rFonts w:ascii="Arial" w:hAnsi="Arial" w:cs="Arial"/>
          <w:sz w:val="24"/>
          <w:szCs w:val="24"/>
          <w:lang w:val="en-US"/>
        </w:rPr>
        <w:t>adm</w:t>
      </w:r>
      <w:r w:rsidR="003E61B8" w:rsidRPr="00047C40">
        <w:rPr>
          <w:rFonts w:ascii="Arial" w:hAnsi="Arial" w:cs="Arial"/>
          <w:sz w:val="24"/>
          <w:szCs w:val="24"/>
        </w:rPr>
        <w:t>-</w:t>
      </w:r>
      <w:r w:rsidR="003E61B8" w:rsidRPr="00047C40">
        <w:rPr>
          <w:rFonts w:ascii="Arial" w:hAnsi="Arial" w:cs="Arial"/>
          <w:sz w:val="24"/>
          <w:szCs w:val="24"/>
          <w:lang w:val="en-US"/>
        </w:rPr>
        <w:t>sayany</w:t>
      </w:r>
      <w:r w:rsidR="003E61B8" w:rsidRPr="00047C40">
        <w:rPr>
          <w:rFonts w:ascii="Arial" w:hAnsi="Arial" w:cs="Arial"/>
          <w:sz w:val="24"/>
          <w:szCs w:val="24"/>
        </w:rPr>
        <w:t>.</w:t>
      </w:r>
      <w:r w:rsidR="003E61B8" w:rsidRPr="00047C40">
        <w:rPr>
          <w:rFonts w:ascii="Arial" w:hAnsi="Arial" w:cs="Arial"/>
          <w:sz w:val="24"/>
          <w:szCs w:val="24"/>
          <w:lang w:val="en-US"/>
        </w:rPr>
        <w:t>ru</w:t>
      </w:r>
      <w:r w:rsidR="008C6561" w:rsidRPr="00047C40">
        <w:rPr>
          <w:rFonts w:ascii="Arial" w:hAnsi="Arial" w:cs="Arial"/>
          <w:sz w:val="24"/>
          <w:szCs w:val="24"/>
        </w:rPr>
        <w:t>.</w:t>
      </w:r>
      <w:r w:rsidR="00D540AA" w:rsidRPr="00047C40">
        <w:rPr>
          <w:rFonts w:ascii="Arial" w:hAnsi="Arial" w:cs="Arial"/>
          <w:sz w:val="24"/>
          <w:szCs w:val="24"/>
        </w:rPr>
        <w:t>)</w:t>
      </w:r>
      <w:r w:rsidR="003E61B8" w:rsidRPr="00047C40">
        <w:rPr>
          <w:rFonts w:ascii="Arial" w:hAnsi="Arial" w:cs="Arial"/>
          <w:sz w:val="24"/>
          <w:szCs w:val="24"/>
        </w:rPr>
        <w:t xml:space="preserve"> </w:t>
      </w:r>
      <w:r w:rsidR="008C6561" w:rsidRPr="00047C40">
        <w:rPr>
          <w:rFonts w:ascii="Arial" w:hAnsi="Arial" w:cs="Arial"/>
          <w:sz w:val="24"/>
          <w:szCs w:val="24"/>
        </w:rPr>
        <w:t xml:space="preserve"> </w:t>
      </w:r>
    </w:p>
    <w:p w:rsidR="003E61B8" w:rsidRPr="00047C40" w:rsidRDefault="00D033D1" w:rsidP="00F17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C40">
        <w:rPr>
          <w:rFonts w:ascii="Arial" w:hAnsi="Arial" w:cs="Arial"/>
          <w:sz w:val="24"/>
          <w:szCs w:val="24"/>
        </w:rPr>
        <w:t>3</w:t>
      </w:r>
      <w:r w:rsidR="003E61B8" w:rsidRPr="00047C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61B8" w:rsidRPr="00047C40">
        <w:rPr>
          <w:rFonts w:ascii="Arial" w:hAnsi="Arial" w:cs="Arial"/>
          <w:sz w:val="24"/>
          <w:szCs w:val="24"/>
        </w:rPr>
        <w:t>Контроль за</w:t>
      </w:r>
      <w:proofErr w:type="gramEnd"/>
      <w:r w:rsidR="003E61B8" w:rsidRPr="00047C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5221" w:rsidRPr="00047C40" w:rsidRDefault="00625221" w:rsidP="00F175F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C6561" w:rsidRPr="00047C40" w:rsidRDefault="008C6561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05F17" w:rsidRPr="00047C40" w:rsidRDefault="00305F17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47C40" w:rsidRDefault="00047C40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Первый заместитель главы района-</w:t>
      </w:r>
    </w:p>
    <w:p w:rsidR="00625221" w:rsidRPr="00047C40" w:rsidRDefault="00047C40" w:rsidP="00DC637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полномочия главы района</w:t>
      </w:r>
      <w:r w:rsidR="00305F17" w:rsidRPr="00047C40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="00887387" w:rsidRPr="00047C40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8C6561" w:rsidRPr="00047C40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>В.А. Чудаков</w:t>
      </w:r>
    </w:p>
    <w:sectPr w:rsidR="00625221" w:rsidRPr="00047C40" w:rsidSect="00BC2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3511C"/>
    <w:rsid w:val="00047C40"/>
    <w:rsid w:val="000748DA"/>
    <w:rsid w:val="00097AE0"/>
    <w:rsid w:val="000D2E34"/>
    <w:rsid w:val="000D7391"/>
    <w:rsid w:val="000E2D82"/>
    <w:rsid w:val="000F69C1"/>
    <w:rsid w:val="00110338"/>
    <w:rsid w:val="001607D9"/>
    <w:rsid w:val="00170A82"/>
    <w:rsid w:val="00182880"/>
    <w:rsid w:val="00184955"/>
    <w:rsid w:val="0019553E"/>
    <w:rsid w:val="0019796E"/>
    <w:rsid w:val="001A4CD7"/>
    <w:rsid w:val="001C030C"/>
    <w:rsid w:val="002107C5"/>
    <w:rsid w:val="00221C25"/>
    <w:rsid w:val="00243C69"/>
    <w:rsid w:val="00267048"/>
    <w:rsid w:val="00285BE7"/>
    <w:rsid w:val="002A52E7"/>
    <w:rsid w:val="002D0045"/>
    <w:rsid w:val="002D4D0A"/>
    <w:rsid w:val="00305AA1"/>
    <w:rsid w:val="00305F17"/>
    <w:rsid w:val="00322C4E"/>
    <w:rsid w:val="00323156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6415"/>
    <w:rsid w:val="00496241"/>
    <w:rsid w:val="004B44CC"/>
    <w:rsid w:val="004F0F2D"/>
    <w:rsid w:val="004F2299"/>
    <w:rsid w:val="004F726D"/>
    <w:rsid w:val="00541E5E"/>
    <w:rsid w:val="00555147"/>
    <w:rsid w:val="005655AC"/>
    <w:rsid w:val="005A377A"/>
    <w:rsid w:val="005A44D5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404C3"/>
    <w:rsid w:val="00744FF1"/>
    <w:rsid w:val="007518FC"/>
    <w:rsid w:val="007666EB"/>
    <w:rsid w:val="007761D4"/>
    <w:rsid w:val="00797468"/>
    <w:rsid w:val="007A16B2"/>
    <w:rsid w:val="007A2E90"/>
    <w:rsid w:val="007A7B24"/>
    <w:rsid w:val="007C18B0"/>
    <w:rsid w:val="008056C8"/>
    <w:rsid w:val="00834B30"/>
    <w:rsid w:val="00887387"/>
    <w:rsid w:val="008C6561"/>
    <w:rsid w:val="008E20AF"/>
    <w:rsid w:val="008E4363"/>
    <w:rsid w:val="008F2C1C"/>
    <w:rsid w:val="009263D1"/>
    <w:rsid w:val="009A5E84"/>
    <w:rsid w:val="009B166A"/>
    <w:rsid w:val="009B5B3F"/>
    <w:rsid w:val="009C5D32"/>
    <w:rsid w:val="00A07A9F"/>
    <w:rsid w:val="00A108A1"/>
    <w:rsid w:val="00A16C42"/>
    <w:rsid w:val="00A24C03"/>
    <w:rsid w:val="00A301B3"/>
    <w:rsid w:val="00A450F0"/>
    <w:rsid w:val="00A80DCD"/>
    <w:rsid w:val="00A81C55"/>
    <w:rsid w:val="00A8300A"/>
    <w:rsid w:val="00A83D23"/>
    <w:rsid w:val="00A9772A"/>
    <w:rsid w:val="00AF1120"/>
    <w:rsid w:val="00AF5F21"/>
    <w:rsid w:val="00B71CD8"/>
    <w:rsid w:val="00B86DA2"/>
    <w:rsid w:val="00B95B20"/>
    <w:rsid w:val="00BB3CDB"/>
    <w:rsid w:val="00BC2484"/>
    <w:rsid w:val="00BD6062"/>
    <w:rsid w:val="00C0427E"/>
    <w:rsid w:val="00C22D49"/>
    <w:rsid w:val="00C44445"/>
    <w:rsid w:val="00C56ABE"/>
    <w:rsid w:val="00C806B4"/>
    <w:rsid w:val="00C83F73"/>
    <w:rsid w:val="00C86CC2"/>
    <w:rsid w:val="00C87DF3"/>
    <w:rsid w:val="00CD7915"/>
    <w:rsid w:val="00CF72FD"/>
    <w:rsid w:val="00D033D1"/>
    <w:rsid w:val="00D309EE"/>
    <w:rsid w:val="00D540AA"/>
    <w:rsid w:val="00D710FA"/>
    <w:rsid w:val="00D9247A"/>
    <w:rsid w:val="00D92773"/>
    <w:rsid w:val="00DB0846"/>
    <w:rsid w:val="00DC637B"/>
    <w:rsid w:val="00DE10FD"/>
    <w:rsid w:val="00E30409"/>
    <w:rsid w:val="00E6767C"/>
    <w:rsid w:val="00EA2414"/>
    <w:rsid w:val="00ED045F"/>
    <w:rsid w:val="00EE2F35"/>
    <w:rsid w:val="00EF6B3A"/>
    <w:rsid w:val="00EF7F8B"/>
    <w:rsid w:val="00F175FA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BD26D4395B9A88422470711357470264026E1154BA1A361E23445C4BE7683F0E134C6397457D6D47B593DD9F8E5D63EC3FCEBC7452D67BE47263Bw0i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BD26D4395B9A88422470711357470264026E1154BA1A361E23445C4BE7683F0E134C6397457D6D47B593DDAF8E5D63EC3FCEBC7452D67BE47263Bw0i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0DBDAA2F2D482F388176F40D747DD070CC6E323B3B73334D2AA2658A20B49614EE194401ED9132C5BDA63D49F937A842ABF70B93048FC1017061BA6Co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0DBDAA2F2D482F388176F40D747DD070CC6E323B3B73334D2AA2658A20B49614EE194401ED9132C5BDA63D44F937A842ABF70B93048FC1017061BA6C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DB61-0D95-4059-A62A-F7696F55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23</cp:revision>
  <cp:lastPrinted>2021-10-20T02:20:00Z</cp:lastPrinted>
  <dcterms:created xsi:type="dcterms:W3CDTF">2021-02-26T04:16:00Z</dcterms:created>
  <dcterms:modified xsi:type="dcterms:W3CDTF">2021-10-20T02:21:00Z</dcterms:modified>
</cp:coreProperties>
</file>